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9FF" w:rsidRPr="00BD59B2" w:rsidRDefault="006F19FF" w:rsidP="006F19FF">
      <w:pPr>
        <w:jc w:val="center"/>
        <w:rPr>
          <w:rFonts w:ascii="Times New Roman" w:hAnsi="Times New Roman"/>
          <w:b/>
          <w:sz w:val="28"/>
          <w:szCs w:val="28"/>
        </w:rPr>
      </w:pPr>
      <w:r w:rsidRPr="00BD59B2">
        <w:rPr>
          <w:rFonts w:ascii="Times New Roman" w:hAnsi="Times New Roman"/>
          <w:b/>
          <w:sz w:val="28"/>
          <w:szCs w:val="28"/>
        </w:rPr>
        <w:t xml:space="preserve">ПУБЛИЧНЫЙ </w:t>
      </w:r>
      <w:r w:rsidR="003243D3">
        <w:rPr>
          <w:rFonts w:ascii="Times New Roman" w:hAnsi="Times New Roman"/>
          <w:b/>
          <w:sz w:val="28"/>
          <w:szCs w:val="28"/>
        </w:rPr>
        <w:t>ОТЧЕТ</w:t>
      </w:r>
      <w:bookmarkStart w:id="0" w:name="_GoBack"/>
      <w:bookmarkEnd w:id="0"/>
    </w:p>
    <w:p w:rsidR="006F19FF" w:rsidRDefault="006F19FF" w:rsidP="006F19FF">
      <w:pPr>
        <w:jc w:val="center"/>
        <w:rPr>
          <w:rFonts w:ascii="Times New Roman" w:hAnsi="Times New Roman"/>
          <w:sz w:val="28"/>
          <w:szCs w:val="28"/>
        </w:rPr>
      </w:pPr>
      <w:r w:rsidRPr="00BD59B2">
        <w:rPr>
          <w:rFonts w:ascii="Times New Roman" w:hAnsi="Times New Roman"/>
          <w:sz w:val="28"/>
          <w:szCs w:val="28"/>
        </w:rPr>
        <w:t>о работе Совета профсоюзных организаций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59B2">
        <w:rPr>
          <w:rFonts w:ascii="Times New Roman" w:hAnsi="Times New Roman"/>
          <w:sz w:val="28"/>
          <w:szCs w:val="28"/>
        </w:rPr>
        <w:t xml:space="preserve">учреждений образования </w:t>
      </w:r>
      <w:proofErr w:type="spellStart"/>
      <w:r>
        <w:rPr>
          <w:rFonts w:ascii="Times New Roman" w:hAnsi="Times New Roman"/>
          <w:sz w:val="28"/>
          <w:szCs w:val="28"/>
        </w:rPr>
        <w:t>Черемшанского</w:t>
      </w:r>
      <w:proofErr w:type="spellEnd"/>
      <w:r w:rsidRPr="00BD59B2">
        <w:rPr>
          <w:rFonts w:ascii="Times New Roman" w:hAnsi="Times New Roman"/>
          <w:sz w:val="28"/>
          <w:szCs w:val="28"/>
        </w:rPr>
        <w:t xml:space="preserve"> муниципального района Татарской республиканской организации Общероссийского Профсоюза образования </w:t>
      </w:r>
    </w:p>
    <w:p w:rsidR="006F19FF" w:rsidRPr="00BD59B2" w:rsidRDefault="006F19FF" w:rsidP="006F19FF">
      <w:pPr>
        <w:jc w:val="center"/>
        <w:rPr>
          <w:rFonts w:ascii="Times New Roman" w:hAnsi="Times New Roman"/>
          <w:sz w:val="28"/>
          <w:szCs w:val="28"/>
        </w:rPr>
      </w:pPr>
    </w:p>
    <w:p w:rsidR="006F19FF" w:rsidRPr="00BD59B2" w:rsidRDefault="006F19FF" w:rsidP="006F19F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D59B2">
        <w:rPr>
          <w:rFonts w:ascii="Times New Roman" w:hAnsi="Times New Roman"/>
          <w:sz w:val="28"/>
          <w:szCs w:val="28"/>
        </w:rPr>
        <w:t>На 1 января 202</w:t>
      </w:r>
      <w:r>
        <w:rPr>
          <w:rFonts w:ascii="Times New Roman" w:hAnsi="Times New Roman"/>
          <w:sz w:val="28"/>
          <w:szCs w:val="28"/>
        </w:rPr>
        <w:t>3</w:t>
      </w:r>
      <w:r w:rsidRPr="00BD59B2">
        <w:rPr>
          <w:rFonts w:ascii="Times New Roman" w:hAnsi="Times New Roman"/>
          <w:sz w:val="28"/>
          <w:szCs w:val="28"/>
        </w:rPr>
        <w:t xml:space="preserve"> года, в </w:t>
      </w:r>
      <w:proofErr w:type="spellStart"/>
      <w:r>
        <w:rPr>
          <w:rFonts w:ascii="Times New Roman" w:hAnsi="Times New Roman"/>
          <w:sz w:val="28"/>
          <w:szCs w:val="28"/>
        </w:rPr>
        <w:t>Черемшанском</w:t>
      </w:r>
      <w:proofErr w:type="spellEnd"/>
      <w:r w:rsidRPr="00BD59B2">
        <w:rPr>
          <w:rFonts w:ascii="Times New Roman" w:hAnsi="Times New Roman"/>
          <w:sz w:val="28"/>
          <w:szCs w:val="28"/>
        </w:rPr>
        <w:t xml:space="preserve"> районе функционируют </w:t>
      </w:r>
      <w:r>
        <w:rPr>
          <w:rFonts w:ascii="Times New Roman" w:hAnsi="Times New Roman"/>
          <w:sz w:val="28"/>
          <w:szCs w:val="28"/>
        </w:rPr>
        <w:t>45</w:t>
      </w:r>
      <w:r w:rsidRPr="00BD59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обще</w:t>
      </w:r>
      <w:r w:rsidRPr="00BD59B2">
        <w:rPr>
          <w:rFonts w:ascii="Times New Roman" w:hAnsi="Times New Roman"/>
          <w:sz w:val="28"/>
          <w:szCs w:val="28"/>
        </w:rPr>
        <w:t>образовательных организаций</w:t>
      </w:r>
      <w:r>
        <w:rPr>
          <w:rFonts w:ascii="Times New Roman" w:hAnsi="Times New Roman"/>
          <w:sz w:val="28"/>
          <w:szCs w:val="28"/>
        </w:rPr>
        <w:t xml:space="preserve"> – 26 школ и 19 детских садов;</w:t>
      </w:r>
      <w:r w:rsidRPr="00BD59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 техникум,</w:t>
      </w:r>
      <w:r w:rsidRPr="002C5CC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  <w:r w:rsidRPr="00BD59B2">
        <w:rPr>
          <w:rFonts w:ascii="Times New Roman" w:hAnsi="Times New Roman"/>
          <w:sz w:val="28"/>
          <w:szCs w:val="28"/>
        </w:rPr>
        <w:t xml:space="preserve"> учреждени</w:t>
      </w:r>
      <w:r>
        <w:rPr>
          <w:rFonts w:ascii="Times New Roman" w:hAnsi="Times New Roman"/>
          <w:sz w:val="28"/>
          <w:szCs w:val="28"/>
        </w:rPr>
        <w:t>я</w:t>
      </w:r>
      <w:r w:rsidRPr="00BD59B2">
        <w:rPr>
          <w:rFonts w:ascii="Times New Roman" w:hAnsi="Times New Roman"/>
          <w:sz w:val="28"/>
          <w:szCs w:val="28"/>
        </w:rPr>
        <w:t xml:space="preserve"> дополнительного образования, 1 другие (МКУ «</w:t>
      </w:r>
      <w:r>
        <w:rPr>
          <w:rFonts w:ascii="Times New Roman" w:hAnsi="Times New Roman"/>
          <w:sz w:val="28"/>
          <w:szCs w:val="28"/>
        </w:rPr>
        <w:t>Отдел образования</w:t>
      </w:r>
      <w:r w:rsidRPr="00BD59B2">
        <w:rPr>
          <w:rFonts w:ascii="Times New Roman" w:hAnsi="Times New Roman"/>
          <w:sz w:val="28"/>
          <w:szCs w:val="28"/>
        </w:rPr>
        <w:t xml:space="preserve">»):  </w:t>
      </w:r>
      <w:r>
        <w:rPr>
          <w:rFonts w:ascii="Times New Roman" w:hAnsi="Times New Roman"/>
          <w:sz w:val="28"/>
          <w:szCs w:val="28"/>
        </w:rPr>
        <w:t>49</w:t>
      </w:r>
      <w:r w:rsidRPr="00BD59B2">
        <w:rPr>
          <w:rFonts w:ascii="Times New Roman" w:hAnsi="Times New Roman"/>
          <w:sz w:val="28"/>
          <w:szCs w:val="28"/>
        </w:rPr>
        <w:t xml:space="preserve"> учреждений объединены  в </w:t>
      </w:r>
      <w:r>
        <w:rPr>
          <w:rFonts w:ascii="Times New Roman" w:hAnsi="Times New Roman"/>
          <w:sz w:val="28"/>
          <w:szCs w:val="28"/>
        </w:rPr>
        <w:t>35</w:t>
      </w:r>
      <w:r w:rsidRPr="00BD59B2">
        <w:rPr>
          <w:rFonts w:ascii="Times New Roman" w:hAnsi="Times New Roman"/>
          <w:sz w:val="28"/>
          <w:szCs w:val="28"/>
        </w:rPr>
        <w:t xml:space="preserve"> первичных профсоюзных организаций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D59B2">
        <w:rPr>
          <w:rFonts w:ascii="Times New Roman" w:hAnsi="Times New Roman"/>
          <w:sz w:val="28"/>
          <w:szCs w:val="28"/>
        </w:rPr>
        <w:t xml:space="preserve">В них </w:t>
      </w:r>
      <w:r>
        <w:rPr>
          <w:rFonts w:ascii="Times New Roman" w:hAnsi="Times New Roman"/>
          <w:sz w:val="28"/>
          <w:szCs w:val="28"/>
        </w:rPr>
        <w:t xml:space="preserve">всего </w:t>
      </w:r>
      <w:r w:rsidRPr="00BD59B2">
        <w:rPr>
          <w:rFonts w:ascii="Times New Roman" w:hAnsi="Times New Roman"/>
          <w:sz w:val="28"/>
          <w:szCs w:val="28"/>
        </w:rPr>
        <w:t xml:space="preserve">членов профсоюза </w:t>
      </w:r>
      <w:r>
        <w:rPr>
          <w:rFonts w:ascii="Times New Roman" w:hAnsi="Times New Roman"/>
          <w:sz w:val="28"/>
          <w:szCs w:val="28"/>
        </w:rPr>
        <w:t>789</w:t>
      </w:r>
      <w:r w:rsidRPr="00BD59B2">
        <w:rPr>
          <w:rFonts w:ascii="Times New Roman" w:hAnsi="Times New Roman"/>
          <w:sz w:val="28"/>
          <w:szCs w:val="28"/>
        </w:rPr>
        <w:t>, в общеобразовательных учреждениях 6</w:t>
      </w:r>
      <w:r>
        <w:rPr>
          <w:rFonts w:ascii="Times New Roman" w:hAnsi="Times New Roman"/>
          <w:sz w:val="28"/>
          <w:szCs w:val="28"/>
        </w:rPr>
        <w:t>40</w:t>
      </w:r>
      <w:r w:rsidRPr="00BD59B2">
        <w:rPr>
          <w:rFonts w:ascii="Times New Roman" w:hAnsi="Times New Roman"/>
          <w:sz w:val="28"/>
          <w:szCs w:val="28"/>
        </w:rPr>
        <w:t xml:space="preserve">, в дошкольных учреждениях </w:t>
      </w:r>
      <w:r>
        <w:rPr>
          <w:rFonts w:ascii="Times New Roman" w:hAnsi="Times New Roman"/>
          <w:sz w:val="28"/>
          <w:szCs w:val="28"/>
        </w:rPr>
        <w:t>102</w:t>
      </w:r>
      <w:r w:rsidRPr="00BD59B2">
        <w:rPr>
          <w:rFonts w:ascii="Times New Roman" w:hAnsi="Times New Roman"/>
          <w:sz w:val="28"/>
          <w:szCs w:val="28"/>
        </w:rPr>
        <w:t>, в других учреждениях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59B2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7</w:t>
      </w:r>
      <w:r w:rsidRPr="00BD59B2">
        <w:rPr>
          <w:rFonts w:ascii="Times New Roman" w:hAnsi="Times New Roman"/>
          <w:sz w:val="28"/>
          <w:szCs w:val="28"/>
        </w:rPr>
        <w:t xml:space="preserve">. Профсоюзное членство составляет </w:t>
      </w:r>
      <w:r>
        <w:rPr>
          <w:rFonts w:ascii="Times New Roman" w:hAnsi="Times New Roman"/>
          <w:sz w:val="28"/>
          <w:szCs w:val="28"/>
        </w:rPr>
        <w:t>73,3</w:t>
      </w:r>
      <w:r w:rsidRPr="00BD59B2">
        <w:rPr>
          <w:rFonts w:ascii="Times New Roman" w:hAnsi="Times New Roman"/>
          <w:sz w:val="28"/>
          <w:szCs w:val="28"/>
        </w:rPr>
        <w:t xml:space="preserve">%. </w:t>
      </w:r>
    </w:p>
    <w:p w:rsidR="006F19FF" w:rsidRPr="00BD59B2" w:rsidRDefault="006F19FF" w:rsidP="006F19F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D59B2">
        <w:rPr>
          <w:rFonts w:ascii="Times New Roman" w:hAnsi="Times New Roman"/>
          <w:sz w:val="28"/>
          <w:szCs w:val="28"/>
        </w:rPr>
        <w:t xml:space="preserve">В штате </w:t>
      </w:r>
      <w:proofErr w:type="spellStart"/>
      <w:r>
        <w:rPr>
          <w:rFonts w:ascii="Times New Roman" w:hAnsi="Times New Roman"/>
          <w:sz w:val="28"/>
          <w:szCs w:val="28"/>
        </w:rPr>
        <w:t>Черемшанской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территориальной организации</w:t>
      </w:r>
      <w:r w:rsidRPr="00BD59B2">
        <w:rPr>
          <w:rFonts w:ascii="Times New Roman" w:hAnsi="Times New Roman"/>
          <w:sz w:val="28"/>
          <w:szCs w:val="28"/>
        </w:rPr>
        <w:t xml:space="preserve"> 2 человека: председатель на 0,5 ставки и бухгалтер на 0,5 ставки.</w:t>
      </w:r>
    </w:p>
    <w:p w:rsidR="00B8112A" w:rsidRPr="0016411F" w:rsidRDefault="00B8112A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Деятельность Совета осуществляется на основе перспективного плана, предусматривающего рассмотрение трудовых, социальных вопросов, обеспечение </w:t>
      </w:r>
      <w:proofErr w:type="gramStart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контроля за</w:t>
      </w:r>
      <w:proofErr w:type="gram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соблюдением трудового законодательства, проведение организационных мероприятий, оказание практической помощи первичным профсоюзным организациям, соблюдение социальных гарантий и льгот работников образования. Председатель участвует в заседаниях совета отдела образования, видеоконференциях и совещаниях исполнительного комитета </w:t>
      </w:r>
      <w:proofErr w:type="spellStart"/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Черемшанского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муниципального района.</w:t>
      </w:r>
    </w:p>
    <w:p w:rsidR="00B8112A" w:rsidRPr="0016411F" w:rsidRDefault="00B8112A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Работу территориальной профсоюзной организации координирует президиум. </w:t>
      </w:r>
    </w:p>
    <w:p w:rsidR="00B8112A" w:rsidRPr="0016411F" w:rsidRDefault="00B8112A" w:rsidP="00B8112A">
      <w:pPr>
        <w:widowControl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ab/>
        <w:t>В соответствии с планом работы на заседаниях Совета территориальной профсоюзной организации рассмотрены такие вопросы как: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912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            - О заключении трехстороннего территориального Соглашения между Испол</w:t>
      </w:r>
      <w:r w:rsidR="006F19F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нительным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>ком</w:t>
      </w:r>
      <w:r w:rsidR="006F19F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>итет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ом </w:t>
      </w:r>
      <w:proofErr w:type="spellStart"/>
      <w:r w:rsidR="006F19F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>Черемшанского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 муниципального района, отделом образования и территориальной профсоюзной организацией работников образования, коллективных договоров образовательных организаций на 2021</w:t>
      </w:r>
      <w:r w:rsidR="006F19F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 -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 2023 гг. 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912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           - О работе первичных профсоюзных организаций по защите социально-трудовых прав и интересов членов профсоюза;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912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           - О совместной работе отдела образования и территориальной профсоюзной организации работников образования </w:t>
      </w:r>
      <w:proofErr w:type="gramStart"/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>по осуществлению контроля за охраной труда в образовательных организациях в ра</w:t>
      </w:r>
      <w:r w:rsidR="006F19F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>мках Соглашения по охране</w:t>
      </w:r>
      <w:proofErr w:type="gramEnd"/>
      <w:r w:rsidR="006F19FF">
        <w:rPr>
          <w:rFonts w:ascii="Times New Roman" w:eastAsia="Times New Roman" w:hAnsi="Times New Roman" w:cs="Times New Roman"/>
          <w:color w:val="000000" w:themeColor="text1"/>
          <w:spacing w:val="-5"/>
          <w:sz w:val="28"/>
          <w:szCs w:val="28"/>
          <w:lang w:bidi="ar-SA"/>
        </w:rPr>
        <w:t xml:space="preserve"> труда.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912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         - О реализации республиканского проекта «За здоровьем в Крым!»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912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         - Об участии представителей профкомов образовательных организаций в деятельности коллегиальных органов управления образовательной организацией по распределению учебной нагрузки на учебный год.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912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         - О контроле профсоюзных комитетов образовательных организаций </w:t>
      </w:r>
      <w:proofErr w:type="spellStart"/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Черемшанской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территориальной профсоюзной организации работников образования за выполнением Приложения № 2 </w:t>
      </w:r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территориального трехстороннего соглашения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«Права и льготы, предоставляемые педагогическим работников при подготовке и проведении аттестации».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912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ab/>
        <w:t>- О соблюдении законодательства в сфере проведения специальной оценки условий труда в образовательных организациях района.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912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-5"/>
          <w:lang w:bidi="ar-SA"/>
        </w:rPr>
        <w:tab/>
      </w:r>
      <w:proofErr w:type="gramStart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В рамках социального партнерства между Исполнительным комитетом </w:t>
      </w:r>
      <w:proofErr w:type="spellStart"/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Черемшанского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района, отделом образования и территориальной профсоюзной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lastRenderedPageBreak/>
        <w:t xml:space="preserve">организаций </w:t>
      </w:r>
      <w:proofErr w:type="spellStart"/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Черемшанского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муниципального района, работодателями образовательных организаций и профсоюзными организациями принимаются Соглашение и коллективные договоры, которые включают гарантии по оплате труда, трудовым отношениям, созданию нормальных и безопасных условий работы, молодежной политике и пенсионного обеспечения и социальным льготам.</w:t>
      </w:r>
      <w:proofErr w:type="gramEnd"/>
    </w:p>
    <w:p w:rsidR="00B8112A" w:rsidRPr="0016411F" w:rsidRDefault="00B8112A" w:rsidP="00B8112A">
      <w:pPr>
        <w:widowControl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ab/>
      </w:r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В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феврале 2021 года принято территориальное Соглашение на 2021-2023 гг., которое зарегистрировано </w:t>
      </w:r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19 марта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2021 года в Министерстве труда, занятости и социальной защиты Республики Татарстан, регистрационный № </w:t>
      </w:r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512.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</w:t>
      </w:r>
    </w:p>
    <w:p w:rsidR="00B8112A" w:rsidRPr="0016411F" w:rsidRDefault="00B8112A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В территориальном Соглашении </w:t>
      </w:r>
      <w:r w:rsidR="008942DB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установлены и предоставляются дополнительные льготы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на 2021-2023гг. </w:t>
      </w:r>
      <w:r w:rsidR="008942DB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и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имеется  новый раздел «</w:t>
      </w:r>
      <w:r w:rsidR="006F19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Организация оздоровления работников, развитие физической культуры и спорта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», который предполагает организацию и </w:t>
      </w:r>
      <w:proofErr w:type="spellStart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софинансирование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социальных проектов и частичное финансирование на паритетной основе муниципальных соревнований и конкурсов; раздел  направлен на организацию работы </w:t>
      </w:r>
      <w:proofErr w:type="spellStart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здоровьесберегающей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направленности; использование потенциала квалифицированных кадров психологической службы, медицинских кабинетов, спортивных залов учреждений образования в организации консультационной и оздоровительной работы с сотрудниками; оборудование зон отдыха для сотрудников в образовательных организациях.</w:t>
      </w:r>
    </w:p>
    <w:p w:rsidR="000D7DA0" w:rsidRPr="0016411F" w:rsidRDefault="000D7DA0" w:rsidP="000D7DA0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1"/>
          <w:sz w:val="28"/>
          <w:szCs w:val="28"/>
          <w:lang w:bidi="ar-SA"/>
        </w:rPr>
        <w:t xml:space="preserve">Коллективные договоры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9"/>
          <w:sz w:val="28"/>
          <w:szCs w:val="28"/>
          <w:lang w:bidi="ar-SA"/>
        </w:rPr>
        <w:t xml:space="preserve">заключены во всех образовательных организациях. Они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6"/>
          <w:sz w:val="28"/>
          <w:szCs w:val="28"/>
          <w:lang w:bidi="ar-SA"/>
        </w:rPr>
        <w:t xml:space="preserve">содержат необходимые приложения, в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1"/>
          <w:sz w:val="28"/>
          <w:szCs w:val="28"/>
          <w:lang w:bidi="ar-SA"/>
        </w:rPr>
        <w:t>соответствии с которыми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1"/>
          <w:sz w:val="28"/>
          <w:szCs w:val="28"/>
          <w:lang w:bidi="ar-SA"/>
        </w:rPr>
        <w:t xml:space="preserve"> установлены права и льготы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 xml:space="preserve">при прохождении аттестации, условия премирования и критерии оценки качества труда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педагогических работников;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 xml:space="preserve">правила внутреннего трудового распорядка, Соглашение по охране труда. </w:t>
      </w:r>
    </w:p>
    <w:p w:rsidR="00B8112A" w:rsidRDefault="000D7DA0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Территориальным с</w:t>
      </w:r>
      <w:r w:rsidR="00B8112A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оглашением предусмотрены дополнительные льготы и гарантии: предоставление работникам образования оплачиваемых свободных дней по следующим причинам:</w:t>
      </w:r>
    </w:p>
    <w:p w:rsidR="006F19FF" w:rsidRDefault="006F19FF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бракосочетание работника – три рабочих дня</w:t>
      </w:r>
    </w:p>
    <w:p w:rsidR="006F19FF" w:rsidRDefault="006F19FF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бракосочетание детей – один рабочий день</w:t>
      </w:r>
    </w:p>
    <w:p w:rsidR="006F19FF" w:rsidRDefault="006F19FF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родителям первоклассников – 1 сентября, родителям выпускников – в день последнего звонка;</w:t>
      </w:r>
    </w:p>
    <w:p w:rsidR="006F19FF" w:rsidRDefault="006F19FF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смерть родителей, детей, супруга/супруги – три рабочих дня;</w:t>
      </w:r>
    </w:p>
    <w:p w:rsidR="006F19FF" w:rsidRDefault="006F19FF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переезд на новое место жительства – два рабочих дня;</w:t>
      </w:r>
    </w:p>
    <w:p w:rsidR="006F19FF" w:rsidRDefault="006F19FF" w:rsidP="00B8112A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проводы сына на службу в армию – один рабочий день;</w:t>
      </w:r>
    </w:p>
    <w:p w:rsidR="006F19FF" w:rsidRDefault="006F19FF" w:rsidP="006F19FF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- 50/55 летние юбилеи женщинам, 55/60 летние юбилеи мужчинам – один рабочий день;</w:t>
      </w:r>
    </w:p>
    <w:p w:rsidR="006F19FF" w:rsidRDefault="006F19FF" w:rsidP="006F19FF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работникам, имеющим родителей в возрасте 80 лет и старше – один день в квартал;</w:t>
      </w:r>
    </w:p>
    <w:p w:rsidR="006F19FF" w:rsidRDefault="006F19FF" w:rsidP="006F19FF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работникам, являющимся участниками боевых действий – один день в квартал;</w:t>
      </w:r>
    </w:p>
    <w:p w:rsidR="00B8112A" w:rsidRDefault="006F19FF" w:rsidP="00D75EC7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- </w:t>
      </w:r>
      <w:r w:rsidR="00B8112A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при рождении ребенка отцу - 2 рабочих дня;</w:t>
      </w:r>
    </w:p>
    <w:p w:rsidR="00D75EC7" w:rsidRPr="0016411F" w:rsidRDefault="00D75EC7" w:rsidP="00D75EC7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 работникам, принявшим участие в районных мероприятиях ко Дню Победы, Сабантуе, в смотре художественной самодеятельности – 1 рабочий день.</w:t>
      </w:r>
    </w:p>
    <w:p w:rsidR="00B8112A" w:rsidRPr="0016411F" w:rsidRDefault="00B8112A" w:rsidP="00B8112A">
      <w:pPr>
        <w:widowControl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Так в прошлом году 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312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женщин, </w:t>
      </w:r>
      <w:proofErr w:type="gramStart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имеющ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ие</w:t>
      </w:r>
      <w:proofErr w:type="gram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детей в возрасте до 16 лет, 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воспользовались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полностью оплачиваемы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ми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«мамины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ми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дн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ям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и». Дополнительными оплачиваемыми днями по социально значимым причинам воспользовал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и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сь 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23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работника образования. </w:t>
      </w:r>
    </w:p>
    <w:p w:rsidR="00B8112A" w:rsidRPr="0016411F" w:rsidRDefault="00B8112A" w:rsidP="00B8112A">
      <w:pPr>
        <w:widowControl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lastRenderedPageBreak/>
        <w:t>51 работнику, проработавшему в течение учебного года без листа нетрудоспособности, предоставлено по три дня дополнительного отпуска.  Методистам и специалистам отдела образования установлен ежегодный дополнительный оплачиваемый отпуск 10 календарных дней за ненормированный рабочий день.</w:t>
      </w:r>
    </w:p>
    <w:p w:rsidR="00B8112A" w:rsidRPr="0016411F" w:rsidRDefault="00D75EC7" w:rsidP="00B8112A">
      <w:pPr>
        <w:widowControl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Трем</w:t>
      </w:r>
      <w:r w:rsidR="00B8112A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</w:t>
      </w:r>
      <w:proofErr w:type="gramStart"/>
      <w:r w:rsidR="00B8112A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работник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ам</w:t>
      </w:r>
      <w:r w:rsidR="00B8112A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, вышедш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и</w:t>
      </w:r>
      <w:r w:rsidR="00B8112A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м на пенсию при оставлении рабочего места выплачено</w:t>
      </w:r>
      <w:proofErr w:type="gramEnd"/>
      <w:r w:rsidR="00B8112A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материальное вознаграждение в размере должностного оклада. </w:t>
      </w:r>
    </w:p>
    <w:p w:rsidR="00B8112A" w:rsidRPr="0016411F" w:rsidRDefault="00B8112A" w:rsidP="00B8112A">
      <w:pPr>
        <w:widowControl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Работники образования, вышедшие на пенсию, получают выплаты из негосударственного пенсионного фонда «Волга-капитал». В 20</w:t>
      </w:r>
      <w:r w:rsidR="00E66D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20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-202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2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годах участниками Программы стали 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48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работников.</w:t>
      </w:r>
    </w:p>
    <w:p w:rsidR="00B8112A" w:rsidRDefault="00B8112A" w:rsidP="00B8112A">
      <w:pPr>
        <w:widowControl/>
        <w:tabs>
          <w:tab w:val="left" w:pos="9800"/>
        </w:tabs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Территориальная профсоюзная организация включилась в реализацию социального проекта </w:t>
      </w:r>
      <w:proofErr w:type="spellStart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Реском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а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Профсоюза «За здоровьем в Крым». </w:t>
      </w:r>
      <w:r w:rsidR="00D75E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За три года      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8 работников образования в летний период отдохнули и поправили свое здоровье в санатории </w:t>
      </w:r>
      <w:proofErr w:type="spellStart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г</w:t>
      </w:r>
      <w:proofErr w:type="gramStart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.Е</w:t>
      </w:r>
      <w:proofErr w:type="gram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впатория</w:t>
      </w:r>
      <w:proofErr w:type="spellEnd"/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Республики Крым,  стоимост</w:t>
      </w:r>
      <w:r w:rsidR="009953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ь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проживания 1600 рублей в сутки, бесплатн</w:t>
      </w:r>
      <w:r w:rsidR="009953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ый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проезд до санатория </w:t>
      </w:r>
      <w:r w:rsidR="009953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на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автобус</w:t>
      </w:r>
      <w:r w:rsidR="009953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е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за счет средств республиканского комитета профсоюза. </w:t>
      </w:r>
    </w:p>
    <w:p w:rsidR="007E2A7C" w:rsidRPr="0016411F" w:rsidRDefault="007E2A7C" w:rsidP="007E2A7C">
      <w:pPr>
        <w:widowControl/>
        <w:shd w:val="clear" w:color="auto" w:fill="FFFFFF"/>
        <w:tabs>
          <w:tab w:val="left" w:pos="720"/>
        </w:tabs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ab/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>45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 xml:space="preserve"> членов Профсоюза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 xml:space="preserve"> воспользовались л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 xml:space="preserve">ьготными путевками 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 xml:space="preserve">в санатории республики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>со скидкой 20%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>.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 xml:space="preserve"> </w:t>
      </w:r>
    </w:p>
    <w:p w:rsidR="007E2A7C" w:rsidRPr="0016411F" w:rsidRDefault="007E2A7C" w:rsidP="00B8112A">
      <w:pPr>
        <w:widowControl/>
        <w:tabs>
          <w:tab w:val="left" w:pos="9800"/>
        </w:tabs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Члены профсоюза так же имеют возможность отдохнуть на теплоходе. Это 3-х дневные круизы по Волге Казань-Самара-Казань,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Казань-Нижний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Новгород-Казань. К сожалению, в момент оформления заявок у нас желающих бывает много, но есть плохая привычка – вечером накануне или даже в день отъезда отказываться от поездки не объясняя причин. Надеемся, наши сотрудники все же научатся принимать обдуманные решения.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720"/>
        </w:tabs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ab/>
        <w:t>Дополнительно установлены выплаты за счет сре</w:t>
      </w:r>
      <w:proofErr w:type="gramStart"/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дств пр</w:t>
      </w:r>
      <w:proofErr w:type="gramEnd"/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офсоюзного бюджета в размере 1000 рублей: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720"/>
        </w:tabs>
        <w:ind w:firstLine="708"/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- юбилярам (женщины -</w:t>
      </w:r>
      <w:r w:rsidR="009953CA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55 лет, мужчины – 60 лет) (в 2019-202</w:t>
      </w:r>
      <w:r w:rsidR="009953CA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2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гг.)</w:t>
      </w:r>
    </w:p>
    <w:p w:rsidR="00B8112A" w:rsidRPr="0016411F" w:rsidRDefault="009953CA" w:rsidP="00B8112A">
      <w:pPr>
        <w:widowControl/>
        <w:shd w:val="clear" w:color="auto" w:fill="FFFFFF"/>
        <w:tabs>
          <w:tab w:val="left" w:pos="720"/>
        </w:tabs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</w:pPr>
      <w:proofErr w:type="gramStart"/>
      <w:r w:rsidRPr="009953CA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125</w:t>
      </w:r>
      <w:r w:rsidR="00B8112A"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 работникам); </w:t>
      </w:r>
      <w:proofErr w:type="gramEnd"/>
    </w:p>
    <w:p w:rsidR="00B8112A" w:rsidRPr="0016411F" w:rsidRDefault="00B8112A" w:rsidP="00B8112A">
      <w:pPr>
        <w:widowControl/>
        <w:shd w:val="clear" w:color="auto" w:fill="FFFFFF"/>
        <w:tabs>
          <w:tab w:val="left" w:pos="720"/>
        </w:tabs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ab/>
        <w:t>- похороны (смерть родителей, членов семьи, близких родственников) (в 2019-202</w:t>
      </w:r>
      <w:r w:rsidR="009953CA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2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гг. выплачено </w:t>
      </w:r>
      <w:r w:rsidR="009953CA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75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 работник</w:t>
      </w:r>
      <w:r w:rsidR="009953CA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ам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).</w:t>
      </w:r>
    </w:p>
    <w:p w:rsidR="00B8112A" w:rsidRPr="0016411F" w:rsidRDefault="00B8112A" w:rsidP="00B8112A">
      <w:pPr>
        <w:widowControl/>
        <w:shd w:val="clear" w:color="auto" w:fill="FFFFFF"/>
        <w:tabs>
          <w:tab w:val="left" w:pos="720"/>
        </w:tabs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ab/>
        <w:t>Территориальная профсоюзная организация участвует в формировании республиканского фонда «Социальная поддержка членов Профсоюза» и использует средства фонда на материальную поддержку членов Профсоюза.</w:t>
      </w:r>
    </w:p>
    <w:p w:rsidR="000D7DA0" w:rsidRDefault="000D7DA0" w:rsidP="000D7DA0">
      <w:pPr>
        <w:pStyle w:val="a8"/>
        <w:ind w:right="270" w:firstLine="421"/>
        <w:jc w:val="both"/>
      </w:pPr>
      <w:r>
        <w:t xml:space="preserve">В этом году из фонда Солидарности – три члена профсоюза получили материальную помощь: </w:t>
      </w:r>
      <w:proofErr w:type="gramStart"/>
      <w:r>
        <w:t xml:space="preserve">Зорина Л. в  связи с гибелью мужа в спецоперации на Украине, </w:t>
      </w:r>
      <w:proofErr w:type="spellStart"/>
      <w:r>
        <w:t>Чернышова</w:t>
      </w:r>
      <w:proofErr w:type="spellEnd"/>
      <w:r>
        <w:t xml:space="preserve"> Т.В. и </w:t>
      </w:r>
      <w:proofErr w:type="spellStart"/>
      <w:r>
        <w:t>Небылицина</w:t>
      </w:r>
      <w:proofErr w:type="spellEnd"/>
      <w:r>
        <w:t xml:space="preserve"> Г.С  в связи с онкологическими заболеваниями на лечение.</w:t>
      </w:r>
      <w:proofErr w:type="gramEnd"/>
    </w:p>
    <w:p w:rsidR="00B8112A" w:rsidRPr="0016411F" w:rsidRDefault="00B8112A" w:rsidP="00B8112A">
      <w:pPr>
        <w:widowControl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В соответствии с отраслевым соглашением льготами при прохождении педагогической аттестации воспользовались: в 20</w:t>
      </w:r>
      <w:r w:rsidR="00B408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20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году-</w:t>
      </w:r>
      <w:r w:rsidR="00B408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4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9 членов профсоюза, в 20</w:t>
      </w:r>
      <w:r w:rsidR="00B408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21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году – </w:t>
      </w:r>
      <w:r w:rsidR="00B408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5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3 человека; в 202</w:t>
      </w:r>
      <w:r w:rsidR="00B408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2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году -36 человек.</w:t>
      </w:r>
    </w:p>
    <w:p w:rsidR="000D7DA0" w:rsidRPr="00BD59B2" w:rsidRDefault="00B8112A" w:rsidP="000D7DA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Успешно реализуется раздел «Молодежная политика» отраслевого и территориального Соглашения. Создан совет молодых педагогов района.</w:t>
      </w:r>
      <w:r w:rsidR="00832345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</w:t>
      </w:r>
      <w:r w:rsidR="00B408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             </w:t>
      </w:r>
      <w:r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С молодежью про</w:t>
      </w:r>
      <w:r w:rsidR="00B408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>водятся круглые столы, семинары.</w:t>
      </w:r>
      <w:r w:rsidR="00B4086C" w:rsidRPr="001641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  <w:t xml:space="preserve"> </w:t>
      </w:r>
      <w:r w:rsidR="000D7DA0" w:rsidRPr="00BD59B2">
        <w:rPr>
          <w:rFonts w:ascii="Times New Roman" w:hAnsi="Times New Roman"/>
          <w:sz w:val="28"/>
          <w:szCs w:val="28"/>
        </w:rPr>
        <w:t xml:space="preserve">Всего в районе работают </w:t>
      </w:r>
      <w:r w:rsidR="000D7DA0">
        <w:rPr>
          <w:rFonts w:ascii="Times New Roman" w:hAnsi="Times New Roman"/>
          <w:sz w:val="28"/>
          <w:szCs w:val="28"/>
        </w:rPr>
        <w:t>57</w:t>
      </w:r>
      <w:r w:rsidR="000D7DA0" w:rsidRPr="00BD59B2">
        <w:rPr>
          <w:rFonts w:ascii="Times New Roman" w:hAnsi="Times New Roman"/>
          <w:sz w:val="28"/>
          <w:szCs w:val="28"/>
        </w:rPr>
        <w:t xml:space="preserve"> педагогов до 35 лет, в настоящее время </w:t>
      </w:r>
      <w:r w:rsidR="000D7DA0">
        <w:rPr>
          <w:rFonts w:ascii="Times New Roman" w:hAnsi="Times New Roman"/>
          <w:sz w:val="28"/>
          <w:szCs w:val="28"/>
        </w:rPr>
        <w:t>1</w:t>
      </w:r>
      <w:r w:rsidR="000D7DA0" w:rsidRPr="00BD59B2">
        <w:rPr>
          <w:rFonts w:ascii="Times New Roman" w:hAnsi="Times New Roman"/>
          <w:sz w:val="28"/>
          <w:szCs w:val="28"/>
        </w:rPr>
        <w:t>3  молодых специалист</w:t>
      </w:r>
      <w:r w:rsidR="000D7DA0">
        <w:rPr>
          <w:rFonts w:ascii="Times New Roman" w:hAnsi="Times New Roman"/>
          <w:sz w:val="28"/>
          <w:szCs w:val="28"/>
        </w:rPr>
        <w:t>ов</w:t>
      </w:r>
      <w:r w:rsidR="000D7DA0" w:rsidRPr="00BD59B2">
        <w:rPr>
          <w:rFonts w:ascii="Times New Roman" w:hAnsi="Times New Roman"/>
          <w:sz w:val="28"/>
          <w:szCs w:val="28"/>
        </w:rPr>
        <w:t xml:space="preserve"> получают ежемесячную надбавку в размере </w:t>
      </w:r>
      <w:r w:rsidR="000D7DA0">
        <w:rPr>
          <w:rFonts w:ascii="Times New Roman" w:hAnsi="Times New Roman"/>
          <w:sz w:val="28"/>
          <w:szCs w:val="28"/>
        </w:rPr>
        <w:t>2500 руб.</w:t>
      </w:r>
    </w:p>
    <w:p w:rsidR="000D7DA0" w:rsidRPr="00BD59B2" w:rsidRDefault="000D7DA0" w:rsidP="000D7DA0">
      <w:pPr>
        <w:jc w:val="both"/>
        <w:rPr>
          <w:rFonts w:ascii="Times New Roman" w:hAnsi="Times New Roman"/>
          <w:sz w:val="28"/>
          <w:szCs w:val="28"/>
        </w:rPr>
      </w:pPr>
      <w:r w:rsidRPr="00BD59B2">
        <w:rPr>
          <w:rFonts w:ascii="Times New Roman" w:hAnsi="Times New Roman"/>
          <w:sz w:val="28"/>
          <w:szCs w:val="28"/>
        </w:rPr>
        <w:t>На основании п. 5.13 нашего Соглашения и ст. 47 Федерального Закона «Об образовании в РФ» 1 человек воспользовался дополнительным неоплачиваемым отпуском сроком до одного года.</w:t>
      </w:r>
    </w:p>
    <w:p w:rsidR="00B8112A" w:rsidRPr="0016411F" w:rsidRDefault="00B8112A" w:rsidP="00B4086C">
      <w:pPr>
        <w:widowControl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</w:p>
    <w:p w:rsidR="00B4086C" w:rsidRDefault="00B8112A" w:rsidP="00B4086C">
      <w:pPr>
        <w:jc w:val="both"/>
        <w:rPr>
          <w:rFonts w:ascii="Times New Roman" w:hAnsi="Times New Roman"/>
          <w:sz w:val="28"/>
          <w:szCs w:val="28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-2"/>
          <w:sz w:val="28"/>
          <w:szCs w:val="28"/>
          <w:lang w:bidi="ar-SA"/>
        </w:rPr>
        <w:t xml:space="preserve">         </w:t>
      </w:r>
      <w:r w:rsidR="00B4086C" w:rsidRPr="00BD59B2">
        <w:rPr>
          <w:rFonts w:ascii="Times New Roman" w:hAnsi="Times New Roman"/>
          <w:sz w:val="28"/>
          <w:szCs w:val="28"/>
        </w:rPr>
        <w:t xml:space="preserve">На сегодня школы и детские сады района полностью укомплектованы педагогическими кадрами.   </w:t>
      </w:r>
      <w:r w:rsidR="00B4086C" w:rsidRPr="00A127BF">
        <w:rPr>
          <w:rFonts w:ascii="Times New Roman" w:hAnsi="Times New Roman"/>
          <w:sz w:val="28"/>
          <w:szCs w:val="28"/>
        </w:rPr>
        <w:t xml:space="preserve">Средняя недельная нагрузка учителей сохраняется в пределах </w:t>
      </w:r>
      <w:r w:rsidR="003C5693">
        <w:rPr>
          <w:rFonts w:ascii="Times New Roman" w:hAnsi="Times New Roman"/>
          <w:sz w:val="28"/>
          <w:szCs w:val="28"/>
        </w:rPr>
        <w:t>28</w:t>
      </w:r>
      <w:r w:rsidR="00B4086C" w:rsidRPr="00A127BF">
        <w:rPr>
          <w:rFonts w:ascii="Times New Roman" w:hAnsi="Times New Roman"/>
          <w:sz w:val="28"/>
          <w:szCs w:val="28"/>
        </w:rPr>
        <w:t xml:space="preserve"> учебных часов. Средняя заработная плата в 202</w:t>
      </w:r>
      <w:r w:rsidR="00B4086C">
        <w:rPr>
          <w:rFonts w:ascii="Times New Roman" w:hAnsi="Times New Roman"/>
          <w:sz w:val="28"/>
          <w:szCs w:val="28"/>
        </w:rPr>
        <w:t>2</w:t>
      </w:r>
      <w:r w:rsidR="00B4086C" w:rsidRPr="00A127BF">
        <w:rPr>
          <w:rFonts w:ascii="Times New Roman" w:hAnsi="Times New Roman"/>
          <w:sz w:val="28"/>
          <w:szCs w:val="28"/>
        </w:rPr>
        <w:t xml:space="preserve"> году составила у учителей – </w:t>
      </w:r>
      <w:r w:rsidR="00B4086C">
        <w:rPr>
          <w:rFonts w:ascii="Times New Roman" w:hAnsi="Times New Roman"/>
          <w:sz w:val="28"/>
          <w:szCs w:val="28"/>
        </w:rPr>
        <w:t xml:space="preserve">42474,32 </w:t>
      </w:r>
      <w:r w:rsidR="00B4086C" w:rsidRPr="00A127BF">
        <w:rPr>
          <w:rFonts w:ascii="Times New Roman" w:hAnsi="Times New Roman"/>
          <w:sz w:val="28"/>
          <w:szCs w:val="28"/>
        </w:rPr>
        <w:t xml:space="preserve">руб. у воспитателей – </w:t>
      </w:r>
      <w:r w:rsidR="00B4086C">
        <w:rPr>
          <w:rFonts w:ascii="Times New Roman" w:hAnsi="Times New Roman"/>
          <w:sz w:val="28"/>
          <w:szCs w:val="28"/>
        </w:rPr>
        <w:t>33692,79</w:t>
      </w:r>
      <w:r w:rsidR="00B4086C" w:rsidRPr="00A127BF">
        <w:rPr>
          <w:rFonts w:ascii="Times New Roman" w:hAnsi="Times New Roman"/>
          <w:sz w:val="28"/>
          <w:szCs w:val="28"/>
        </w:rPr>
        <w:t xml:space="preserve"> руб. </w:t>
      </w:r>
    </w:p>
    <w:p w:rsidR="00B4086C" w:rsidRPr="00BD59B2" w:rsidRDefault="00B4086C" w:rsidP="00B4086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BD59B2">
        <w:rPr>
          <w:rFonts w:ascii="Times New Roman" w:hAnsi="Times New Roman"/>
          <w:sz w:val="28"/>
          <w:szCs w:val="28"/>
        </w:rPr>
        <w:t xml:space="preserve">Учителя района активно участвуют в различных районных конкурсах профессионального мастерства, однако не всегда нашим педагогам удаётся быть конкурентоспособными на зональных этапах. </w:t>
      </w:r>
    </w:p>
    <w:p w:rsidR="00B4086C" w:rsidRPr="00BD59B2" w:rsidRDefault="00B4086C" w:rsidP="00B4086C">
      <w:pPr>
        <w:jc w:val="both"/>
        <w:rPr>
          <w:rFonts w:ascii="Times New Roman" w:hAnsi="Times New Roman"/>
          <w:sz w:val="28"/>
          <w:szCs w:val="28"/>
        </w:rPr>
      </w:pPr>
      <w:r w:rsidRPr="00BD59B2">
        <w:rPr>
          <w:rFonts w:ascii="Times New Roman" w:hAnsi="Times New Roman"/>
          <w:sz w:val="28"/>
          <w:szCs w:val="28"/>
        </w:rPr>
        <w:t xml:space="preserve">Осуществляется поддержка и поощрение педагогов, достигших  профессиональных успехов, для повышения статуса и престижа профессии педагога на всех уровнях социального партнёрства. </w:t>
      </w:r>
    </w:p>
    <w:p w:rsidR="00B4086C" w:rsidRPr="00BD59B2" w:rsidRDefault="00760715" w:rsidP="00B4086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="007E2A7C">
        <w:rPr>
          <w:rFonts w:ascii="Times New Roman" w:hAnsi="Times New Roman"/>
          <w:b/>
          <w:sz w:val="28"/>
          <w:szCs w:val="28"/>
        </w:rPr>
        <w:t>За 2020-2022 годы</w:t>
      </w:r>
      <w:r w:rsidR="00B4086C" w:rsidRPr="000378FB">
        <w:rPr>
          <w:rFonts w:ascii="Times New Roman" w:hAnsi="Times New Roman"/>
          <w:b/>
          <w:sz w:val="28"/>
          <w:szCs w:val="28"/>
        </w:rPr>
        <w:t xml:space="preserve"> </w:t>
      </w:r>
      <w:r w:rsidR="00B4086C">
        <w:rPr>
          <w:rFonts w:ascii="Times New Roman" w:hAnsi="Times New Roman"/>
          <w:b/>
          <w:sz w:val="28"/>
          <w:szCs w:val="28"/>
        </w:rPr>
        <w:t>П</w:t>
      </w:r>
      <w:r w:rsidR="00B4086C" w:rsidRPr="000378FB">
        <w:rPr>
          <w:rFonts w:ascii="Times New Roman" w:hAnsi="Times New Roman"/>
          <w:b/>
          <w:sz w:val="28"/>
          <w:szCs w:val="28"/>
        </w:rPr>
        <w:t xml:space="preserve">очетной грамотой </w:t>
      </w:r>
      <w:r w:rsidR="007E2A7C">
        <w:rPr>
          <w:rFonts w:ascii="Times New Roman" w:hAnsi="Times New Roman"/>
          <w:b/>
          <w:sz w:val="28"/>
          <w:szCs w:val="28"/>
        </w:rPr>
        <w:t xml:space="preserve">Министерства просвещения </w:t>
      </w:r>
      <w:r w:rsidR="00B4086C" w:rsidRPr="000378FB">
        <w:rPr>
          <w:rFonts w:ascii="Times New Roman" w:hAnsi="Times New Roman"/>
          <w:b/>
          <w:sz w:val="28"/>
          <w:szCs w:val="28"/>
        </w:rPr>
        <w:t>РФ</w:t>
      </w:r>
      <w:r w:rsidR="007E2A7C">
        <w:rPr>
          <w:rFonts w:ascii="Times New Roman" w:hAnsi="Times New Roman"/>
          <w:b/>
          <w:sz w:val="28"/>
          <w:szCs w:val="28"/>
        </w:rPr>
        <w:t xml:space="preserve"> награждены 15 человек</w:t>
      </w:r>
      <w:r w:rsidR="00B4086C" w:rsidRPr="000378FB">
        <w:rPr>
          <w:rFonts w:ascii="Times New Roman" w:hAnsi="Times New Roman"/>
          <w:b/>
          <w:sz w:val="28"/>
          <w:szCs w:val="28"/>
        </w:rPr>
        <w:t xml:space="preserve">, </w:t>
      </w:r>
      <w:r w:rsidR="00B4086C">
        <w:rPr>
          <w:rFonts w:ascii="Times New Roman" w:hAnsi="Times New Roman"/>
          <w:b/>
          <w:sz w:val="28"/>
          <w:szCs w:val="28"/>
        </w:rPr>
        <w:t>П</w:t>
      </w:r>
      <w:r w:rsidR="00B4086C" w:rsidRPr="000378FB">
        <w:rPr>
          <w:rFonts w:ascii="Times New Roman" w:hAnsi="Times New Roman"/>
          <w:b/>
          <w:sz w:val="28"/>
          <w:szCs w:val="28"/>
        </w:rPr>
        <w:t>очетной грамотой РТ</w:t>
      </w:r>
      <w:r w:rsidR="007E2A7C">
        <w:rPr>
          <w:rFonts w:ascii="Times New Roman" w:hAnsi="Times New Roman"/>
          <w:b/>
          <w:sz w:val="28"/>
          <w:szCs w:val="28"/>
        </w:rPr>
        <w:t xml:space="preserve"> 6 человек</w:t>
      </w:r>
      <w:r w:rsidR="00B4086C" w:rsidRPr="000378FB">
        <w:rPr>
          <w:rFonts w:ascii="Times New Roman" w:hAnsi="Times New Roman"/>
          <w:b/>
          <w:sz w:val="28"/>
          <w:szCs w:val="28"/>
        </w:rPr>
        <w:t xml:space="preserve">, </w:t>
      </w:r>
      <w:r w:rsidR="007E2A7C">
        <w:rPr>
          <w:rFonts w:ascii="Times New Roman" w:hAnsi="Times New Roman"/>
          <w:b/>
          <w:sz w:val="28"/>
          <w:szCs w:val="28"/>
          <w:lang w:val="tt-RU"/>
        </w:rPr>
        <w:t>20 человек</w:t>
      </w:r>
      <w:r w:rsidR="00B4086C" w:rsidRPr="000378FB">
        <w:rPr>
          <w:rFonts w:ascii="Times New Roman" w:hAnsi="Times New Roman"/>
          <w:b/>
          <w:sz w:val="28"/>
          <w:szCs w:val="28"/>
        </w:rPr>
        <w:t xml:space="preserve"> - нагрудным знаком «</w:t>
      </w:r>
      <w:r w:rsidR="00B4086C" w:rsidRPr="00EB37CB">
        <w:rPr>
          <w:rFonts w:ascii="Times New Roman" w:hAnsi="Times New Roman"/>
          <w:b/>
          <w:sz w:val="28"/>
          <w:szCs w:val="28"/>
        </w:rPr>
        <w:t>За заслуги в образовании»,</w:t>
      </w:r>
      <w:r w:rsidR="007E2A7C">
        <w:rPr>
          <w:rFonts w:ascii="Times New Roman" w:hAnsi="Times New Roman"/>
          <w:b/>
          <w:sz w:val="28"/>
          <w:szCs w:val="28"/>
        </w:rPr>
        <w:t xml:space="preserve"> 1 человек удостои</w:t>
      </w:r>
      <w:r>
        <w:rPr>
          <w:rFonts w:ascii="Times New Roman" w:hAnsi="Times New Roman"/>
          <w:b/>
          <w:sz w:val="28"/>
          <w:szCs w:val="28"/>
        </w:rPr>
        <w:t>лся</w:t>
      </w:r>
      <w:r w:rsidR="007E2A7C">
        <w:rPr>
          <w:rFonts w:ascii="Times New Roman" w:hAnsi="Times New Roman"/>
          <w:b/>
          <w:sz w:val="28"/>
          <w:szCs w:val="28"/>
        </w:rPr>
        <w:t xml:space="preserve"> звания</w:t>
      </w:r>
      <w:r w:rsidR="00B4086C" w:rsidRPr="00EB37CB">
        <w:rPr>
          <w:rFonts w:ascii="Times New Roman" w:hAnsi="Times New Roman"/>
          <w:b/>
          <w:sz w:val="28"/>
          <w:szCs w:val="28"/>
        </w:rPr>
        <w:t xml:space="preserve"> </w:t>
      </w:r>
      <w:r w:rsidR="007E2A7C">
        <w:rPr>
          <w:rFonts w:ascii="Times New Roman" w:hAnsi="Times New Roman"/>
          <w:b/>
          <w:sz w:val="28"/>
          <w:szCs w:val="28"/>
        </w:rPr>
        <w:t xml:space="preserve">«Заслуженный учитель». </w:t>
      </w:r>
      <w:r w:rsidR="003C5693">
        <w:rPr>
          <w:rFonts w:ascii="Times New Roman" w:hAnsi="Times New Roman"/>
          <w:sz w:val="28"/>
          <w:szCs w:val="28"/>
        </w:rPr>
        <w:t>3</w:t>
      </w:r>
      <w:r w:rsidR="00B4086C" w:rsidRPr="00BD59B2">
        <w:rPr>
          <w:rFonts w:ascii="Times New Roman" w:hAnsi="Times New Roman"/>
          <w:sz w:val="28"/>
          <w:szCs w:val="28"/>
        </w:rPr>
        <w:t xml:space="preserve"> методист</w:t>
      </w:r>
      <w:r w:rsidR="003C5693">
        <w:rPr>
          <w:rFonts w:ascii="Times New Roman" w:hAnsi="Times New Roman"/>
          <w:sz w:val="28"/>
          <w:szCs w:val="28"/>
        </w:rPr>
        <w:t>а</w:t>
      </w:r>
      <w:r w:rsidR="00B4086C" w:rsidRPr="00BD59B2">
        <w:rPr>
          <w:rFonts w:ascii="Times New Roman" w:hAnsi="Times New Roman"/>
          <w:sz w:val="28"/>
          <w:szCs w:val="28"/>
        </w:rPr>
        <w:t xml:space="preserve"> отдела образования стали обладателями гранта «Лучший методист» МО и Н РТ.</w:t>
      </w:r>
    </w:p>
    <w:p w:rsidR="00B4086C" w:rsidRPr="00A127BF" w:rsidRDefault="00B4086C" w:rsidP="00B4086C">
      <w:pPr>
        <w:jc w:val="both"/>
        <w:rPr>
          <w:rFonts w:ascii="Times New Roman" w:hAnsi="Times New Roman"/>
          <w:sz w:val="28"/>
          <w:szCs w:val="28"/>
        </w:rPr>
      </w:pPr>
    </w:p>
    <w:p w:rsidR="001B0CEC" w:rsidRPr="00BD59B2" w:rsidRDefault="001B0CEC" w:rsidP="001B0CEC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D59B2">
        <w:rPr>
          <w:rFonts w:ascii="Times New Roman" w:hAnsi="Times New Roman"/>
          <w:sz w:val="28"/>
          <w:szCs w:val="28"/>
        </w:rPr>
        <w:t>За 202</w:t>
      </w:r>
      <w:r>
        <w:rPr>
          <w:rFonts w:ascii="Times New Roman" w:hAnsi="Times New Roman"/>
          <w:sz w:val="28"/>
          <w:szCs w:val="28"/>
        </w:rPr>
        <w:t>0-22</w:t>
      </w:r>
      <w:r w:rsidRPr="00BD59B2">
        <w:rPr>
          <w:rFonts w:ascii="Times New Roman" w:hAnsi="Times New Roman"/>
          <w:sz w:val="28"/>
          <w:szCs w:val="28"/>
        </w:rPr>
        <w:t xml:space="preserve"> год несчастных случаев на производстве не зафиксировано.  В 2020 году  на противопожарную безопасность учреждений образования района израсходовано </w:t>
      </w:r>
      <w:r>
        <w:rPr>
          <w:rFonts w:ascii="Times New Roman" w:hAnsi="Times New Roman"/>
          <w:sz w:val="28"/>
          <w:szCs w:val="28"/>
        </w:rPr>
        <w:t>1569,3; в 2021 - 1838,3; в 2022 году – 1936,4 рубля</w:t>
      </w:r>
      <w:r w:rsidRPr="00BD59B2">
        <w:rPr>
          <w:rFonts w:ascii="Times New Roman" w:hAnsi="Times New Roman"/>
          <w:sz w:val="28"/>
          <w:szCs w:val="28"/>
        </w:rPr>
        <w:t xml:space="preserve">.  </w:t>
      </w:r>
    </w:p>
    <w:p w:rsidR="001B0CEC" w:rsidRPr="00BD59B2" w:rsidRDefault="001B0CEC" w:rsidP="003C5693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D59B2">
        <w:rPr>
          <w:rFonts w:ascii="Times New Roman" w:hAnsi="Times New Roman"/>
          <w:sz w:val="28"/>
          <w:szCs w:val="28"/>
        </w:rPr>
        <w:t>В 202</w:t>
      </w:r>
      <w:r>
        <w:rPr>
          <w:rFonts w:ascii="Times New Roman" w:hAnsi="Times New Roman"/>
          <w:sz w:val="28"/>
          <w:szCs w:val="28"/>
        </w:rPr>
        <w:t>2</w:t>
      </w:r>
      <w:r w:rsidRPr="00BD59B2">
        <w:rPr>
          <w:rFonts w:ascii="Times New Roman" w:hAnsi="Times New Roman"/>
          <w:sz w:val="28"/>
          <w:szCs w:val="28"/>
        </w:rPr>
        <w:t xml:space="preserve"> году 1</w:t>
      </w:r>
      <w:r>
        <w:rPr>
          <w:rFonts w:ascii="Times New Roman" w:hAnsi="Times New Roman"/>
          <w:sz w:val="28"/>
          <w:szCs w:val="28"/>
        </w:rPr>
        <w:t>5</w:t>
      </w:r>
      <w:r w:rsidRPr="00BD59B2">
        <w:rPr>
          <w:rFonts w:ascii="Times New Roman" w:hAnsi="Times New Roman"/>
          <w:sz w:val="28"/>
          <w:szCs w:val="28"/>
        </w:rPr>
        <w:t>5 работников получили доплату до 1</w:t>
      </w:r>
      <w:r>
        <w:rPr>
          <w:rFonts w:ascii="Times New Roman" w:hAnsi="Times New Roman"/>
          <w:sz w:val="28"/>
          <w:szCs w:val="28"/>
        </w:rPr>
        <w:t>7</w:t>
      </w:r>
      <w:r w:rsidRPr="00BD59B2">
        <w:rPr>
          <w:rFonts w:ascii="Times New Roman" w:hAnsi="Times New Roman"/>
          <w:sz w:val="28"/>
          <w:szCs w:val="28"/>
        </w:rPr>
        <w:t>% за вредны</w:t>
      </w:r>
      <w:r>
        <w:rPr>
          <w:rFonts w:ascii="Times New Roman" w:hAnsi="Times New Roman"/>
          <w:sz w:val="28"/>
          <w:szCs w:val="28"/>
        </w:rPr>
        <w:t>е</w:t>
      </w:r>
      <w:r w:rsidRPr="00BD59B2">
        <w:rPr>
          <w:rFonts w:ascii="Times New Roman" w:hAnsi="Times New Roman"/>
          <w:sz w:val="28"/>
          <w:szCs w:val="28"/>
        </w:rPr>
        <w:t xml:space="preserve"> условия труда. Работники образования проходят медосмотр за счёт средств республиканского бюджета. На эти цели </w:t>
      </w:r>
      <w:proofErr w:type="gramStart"/>
      <w:r w:rsidRPr="00BD59B2">
        <w:rPr>
          <w:rFonts w:ascii="Times New Roman" w:hAnsi="Times New Roman"/>
          <w:sz w:val="28"/>
          <w:szCs w:val="28"/>
        </w:rPr>
        <w:t xml:space="preserve">израсходованы </w:t>
      </w:r>
      <w:r w:rsidR="007E2A7C">
        <w:rPr>
          <w:rFonts w:ascii="Times New Roman" w:hAnsi="Times New Roman"/>
          <w:sz w:val="28"/>
          <w:szCs w:val="28"/>
        </w:rPr>
        <w:t>в 2022 году из республиканского бюджета получено</w:t>
      </w:r>
      <w:proofErr w:type="gramEnd"/>
      <w:r w:rsidR="007E2A7C">
        <w:rPr>
          <w:rFonts w:ascii="Times New Roman" w:hAnsi="Times New Roman"/>
          <w:sz w:val="28"/>
          <w:szCs w:val="28"/>
        </w:rPr>
        <w:t xml:space="preserve"> 1 914445, 32 рублей.</w:t>
      </w:r>
      <w:r w:rsidRPr="00BD59B2">
        <w:rPr>
          <w:rFonts w:ascii="Times New Roman" w:hAnsi="Times New Roman"/>
          <w:sz w:val="28"/>
          <w:szCs w:val="28"/>
        </w:rPr>
        <w:t xml:space="preserve">     </w:t>
      </w:r>
    </w:p>
    <w:p w:rsidR="001B0CEC" w:rsidRPr="00BD59B2" w:rsidRDefault="001B0CEC" w:rsidP="001B0CEC">
      <w:pPr>
        <w:jc w:val="both"/>
        <w:rPr>
          <w:rFonts w:ascii="Times New Roman" w:hAnsi="Times New Roman"/>
          <w:sz w:val="28"/>
          <w:szCs w:val="28"/>
        </w:rPr>
      </w:pPr>
      <w:r w:rsidRPr="00BD59B2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BD59B2">
        <w:rPr>
          <w:rFonts w:ascii="Times New Roman" w:hAnsi="Times New Roman"/>
          <w:sz w:val="28"/>
          <w:szCs w:val="28"/>
        </w:rPr>
        <w:t>Продолжает развиваться информационная политика в районной организации Профсоюза, направленная на формирование мотивационной среды профсоюзного членства, информирование работников образования и широкой общественности о деятельности Профсоюза.</w:t>
      </w:r>
    </w:p>
    <w:p w:rsidR="001B0CEC" w:rsidRPr="00EB37CB" w:rsidRDefault="001B0CEC" w:rsidP="001B0CEC">
      <w:pPr>
        <w:ind w:firstLine="708"/>
        <w:jc w:val="both"/>
        <w:rPr>
          <w:rStyle w:val="a7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EB37CB">
        <w:rPr>
          <w:rStyle w:val="a7"/>
          <w:rFonts w:ascii="Times New Roman" w:hAnsi="Times New Roman"/>
          <w:b w:val="0"/>
          <w:sz w:val="28"/>
          <w:szCs w:val="28"/>
          <w:shd w:val="clear" w:color="auto" w:fill="FFFFFF"/>
        </w:rPr>
        <w:t>В ноябре 2020 года ввели электронный учёт членов профсоюза, который обеспечи</w:t>
      </w:r>
      <w:r>
        <w:rPr>
          <w:rStyle w:val="a7"/>
          <w:rFonts w:ascii="Times New Roman" w:hAnsi="Times New Roman"/>
          <w:b w:val="0"/>
          <w:sz w:val="28"/>
          <w:szCs w:val="28"/>
          <w:shd w:val="clear" w:color="auto" w:fill="FFFFFF"/>
        </w:rPr>
        <w:t>вает</w:t>
      </w:r>
      <w:r w:rsidRPr="00EB37CB">
        <w:rPr>
          <w:rStyle w:val="a7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прозрачное достоверное профсоюзное членство, позвол</w:t>
      </w:r>
      <w:r>
        <w:rPr>
          <w:rStyle w:val="a7"/>
          <w:rFonts w:ascii="Times New Roman" w:hAnsi="Times New Roman"/>
          <w:b w:val="0"/>
          <w:sz w:val="28"/>
          <w:szCs w:val="28"/>
          <w:shd w:val="clear" w:color="auto" w:fill="FFFFFF"/>
        </w:rPr>
        <w:t>яет</w:t>
      </w:r>
      <w:r w:rsidRPr="00EB37CB">
        <w:rPr>
          <w:rStyle w:val="a7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дистанционно вступать в профсоюз, помо</w:t>
      </w:r>
      <w:r>
        <w:rPr>
          <w:rStyle w:val="a7"/>
          <w:rFonts w:ascii="Times New Roman" w:hAnsi="Times New Roman"/>
          <w:b w:val="0"/>
          <w:sz w:val="28"/>
          <w:szCs w:val="28"/>
          <w:shd w:val="clear" w:color="auto" w:fill="FFFFFF"/>
        </w:rPr>
        <w:t>гает</w:t>
      </w:r>
      <w:r w:rsidRPr="00EB37CB">
        <w:rPr>
          <w:rStyle w:val="a7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председателям профсоюзных организаций формировать статистический отчёт по основным направлениям деятельности нажатием нескольких кнопок.</w:t>
      </w:r>
    </w:p>
    <w:p w:rsidR="001B0CEC" w:rsidRPr="00BD59B2" w:rsidRDefault="001B0CEC" w:rsidP="001B0CEC">
      <w:pPr>
        <w:jc w:val="both"/>
        <w:rPr>
          <w:rStyle w:val="a7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</w:pPr>
      <w:r w:rsidRPr="00BD59B2">
        <w:rPr>
          <w:rStyle w:val="a7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  <w:t xml:space="preserve">         Кроме того, у каждого члена профсоюза появи</w:t>
      </w:r>
      <w:r>
        <w:rPr>
          <w:rStyle w:val="a7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  <w:t>л</w:t>
      </w:r>
      <w:r w:rsidRPr="00BD59B2">
        <w:rPr>
          <w:rStyle w:val="a7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  <w:t>ся новый профсоюзный билет в виде пластиковой карты или электронного дубликата в мобильном приложении на телефоне.</w:t>
      </w:r>
    </w:p>
    <w:p w:rsidR="001B0CEC" w:rsidRPr="0016411F" w:rsidRDefault="001B0CEC" w:rsidP="001B0CEC">
      <w:pPr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</w:pPr>
      <w:r w:rsidRPr="00BD59B2">
        <w:rPr>
          <w:rStyle w:val="a7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  <w:t xml:space="preserve">         Электронный профсоюзный билет совмещен с федеральной бонусной программой </w:t>
      </w:r>
      <w:proofErr w:type="spellStart"/>
      <w:r w:rsidRPr="00BD59B2">
        <w:rPr>
          <w:rStyle w:val="a7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  <w:t>Профкардс</w:t>
      </w:r>
      <w:proofErr w:type="spellEnd"/>
      <w:r w:rsidRPr="00BD59B2">
        <w:rPr>
          <w:rStyle w:val="a7"/>
          <w:rFonts w:ascii="Times New Roman" w:hAnsi="Times New Roman"/>
          <w:b w:val="0"/>
          <w:color w:val="222222"/>
          <w:sz w:val="28"/>
          <w:szCs w:val="28"/>
          <w:shd w:val="clear" w:color="auto" w:fill="FFFFFF"/>
        </w:rPr>
        <w:t xml:space="preserve">,  которая позволяет совершать выгодные покупки, возвращая до 30 процентов потраченных средств на свой счёт, получать индивидуальные условия на финансовые, страховые и другие продукты. </w:t>
      </w:r>
    </w:p>
    <w:p w:rsidR="001B0CEC" w:rsidRDefault="001B0CEC" w:rsidP="001B0CEC">
      <w:pPr>
        <w:widowControl/>
        <w:shd w:val="clear" w:color="auto" w:fill="FFFFFF"/>
        <w:tabs>
          <w:tab w:val="left" w:pos="720"/>
        </w:tabs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</w:pP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Очень хорошая программа, но у нас мало востребована. В сельской местности еще мало </w:t>
      </w:r>
      <w:proofErr w:type="gramStart"/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соверша</w:t>
      </w:r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ющих</w:t>
      </w:r>
      <w:proofErr w:type="gramEnd"/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 покупки через интернет-магазины. 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К сожалению, такие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магазины как </w:t>
      </w:r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«П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ятерочка</w:t>
      </w:r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»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, </w:t>
      </w:r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«М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агнит</w:t>
      </w:r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»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, </w:t>
      </w:r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«Н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аходка</w:t>
      </w:r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»,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 не участвуют в этой программе и не предоставляют скидки. 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Эта тема не раз поднима</w:t>
      </w:r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 xml:space="preserve">лась и на встречах с аппаратом </w:t>
      </w:r>
      <w:proofErr w:type="spellStart"/>
      <w:r w:rsidR="00760715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Р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ескома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, надеемся, в скором времени сетевые магазины тоже включатся в программу.</w:t>
      </w:r>
    </w:p>
    <w:p w:rsidR="000D7DA0" w:rsidRPr="0016411F" w:rsidRDefault="000D7DA0" w:rsidP="001B0CEC">
      <w:pPr>
        <w:widowControl/>
        <w:shd w:val="clear" w:color="auto" w:fill="FFFFFF"/>
        <w:tabs>
          <w:tab w:val="left" w:pos="720"/>
        </w:tabs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bidi="ar-SA"/>
        </w:rPr>
        <w:t>Краткий отчет о работе Совета на этом завершен. Благодарю всех за внимание!</w:t>
      </w:r>
    </w:p>
    <w:p w:rsidR="00B8112A" w:rsidRPr="0016411F" w:rsidRDefault="00B8112A" w:rsidP="00B4086C">
      <w:pPr>
        <w:widowControl/>
        <w:shd w:val="clear" w:color="auto" w:fill="FFFFFF"/>
        <w:tabs>
          <w:tab w:val="left" w:pos="720"/>
        </w:tabs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ar-SA"/>
        </w:rPr>
      </w:pPr>
    </w:p>
    <w:sectPr w:rsidR="00B8112A" w:rsidRPr="0016411F" w:rsidSect="006F19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8"/>
      <w:pgMar w:top="568" w:right="851" w:bottom="709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6E3" w:rsidRDefault="006766E3">
      <w:r>
        <w:separator/>
      </w:r>
    </w:p>
  </w:endnote>
  <w:endnote w:type="continuationSeparator" w:id="0">
    <w:p w:rsidR="006766E3" w:rsidRDefault="00676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DF2" w:rsidRDefault="006766E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DF2" w:rsidRPr="009C7DF2" w:rsidRDefault="004E753E">
    <w:pPr>
      <w:pStyle w:val="a5"/>
      <w:jc w:val="right"/>
      <w:rPr>
        <w:sz w:val="18"/>
        <w:szCs w:val="18"/>
      </w:rPr>
    </w:pPr>
    <w:r w:rsidRPr="009C7DF2">
      <w:rPr>
        <w:sz w:val="18"/>
        <w:szCs w:val="18"/>
      </w:rPr>
      <w:fldChar w:fldCharType="begin"/>
    </w:r>
    <w:r w:rsidRPr="009C7DF2">
      <w:rPr>
        <w:sz w:val="18"/>
        <w:szCs w:val="18"/>
      </w:rPr>
      <w:instrText>PAGE   \* MERGEFORMAT</w:instrText>
    </w:r>
    <w:r w:rsidRPr="009C7DF2">
      <w:rPr>
        <w:sz w:val="18"/>
        <w:szCs w:val="18"/>
      </w:rPr>
      <w:fldChar w:fldCharType="separate"/>
    </w:r>
    <w:r w:rsidR="003243D3">
      <w:rPr>
        <w:noProof/>
        <w:sz w:val="18"/>
        <w:szCs w:val="18"/>
      </w:rPr>
      <w:t>4</w:t>
    </w:r>
    <w:r w:rsidRPr="009C7DF2">
      <w:rPr>
        <w:sz w:val="18"/>
        <w:szCs w:val="18"/>
      </w:rPr>
      <w:fldChar w:fldCharType="end"/>
    </w:r>
  </w:p>
  <w:p w:rsidR="009C7DF2" w:rsidRDefault="006766E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DF2" w:rsidRDefault="006766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6E3" w:rsidRDefault="006766E3">
      <w:r>
        <w:separator/>
      </w:r>
    </w:p>
  </w:footnote>
  <w:footnote w:type="continuationSeparator" w:id="0">
    <w:p w:rsidR="006766E3" w:rsidRDefault="006766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DF2" w:rsidRDefault="006766E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DF2" w:rsidRDefault="006766E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DF2" w:rsidRDefault="006766E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12A"/>
    <w:rsid w:val="000D7DA0"/>
    <w:rsid w:val="0016411F"/>
    <w:rsid w:val="001B0CEC"/>
    <w:rsid w:val="003243D3"/>
    <w:rsid w:val="003C5693"/>
    <w:rsid w:val="00492401"/>
    <w:rsid w:val="004E753E"/>
    <w:rsid w:val="00542366"/>
    <w:rsid w:val="006412DE"/>
    <w:rsid w:val="006766E3"/>
    <w:rsid w:val="006F19FF"/>
    <w:rsid w:val="00760715"/>
    <w:rsid w:val="00767543"/>
    <w:rsid w:val="007D0255"/>
    <w:rsid w:val="007D4D66"/>
    <w:rsid w:val="007E2A7C"/>
    <w:rsid w:val="00832345"/>
    <w:rsid w:val="008942DB"/>
    <w:rsid w:val="009953CA"/>
    <w:rsid w:val="00A219CD"/>
    <w:rsid w:val="00B4086C"/>
    <w:rsid w:val="00B8112A"/>
    <w:rsid w:val="00D22B93"/>
    <w:rsid w:val="00D75EC7"/>
    <w:rsid w:val="00E6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8112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12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8112A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unhideWhenUsed/>
    <w:rsid w:val="00B8112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8112A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styleId="a7">
    <w:name w:val="Strong"/>
    <w:uiPriority w:val="22"/>
    <w:qFormat/>
    <w:rsid w:val="001B0CEC"/>
    <w:rPr>
      <w:b/>
      <w:bCs/>
    </w:rPr>
  </w:style>
  <w:style w:type="paragraph" w:styleId="a8">
    <w:name w:val="Body Text"/>
    <w:basedOn w:val="a"/>
    <w:link w:val="a9"/>
    <w:uiPriority w:val="1"/>
    <w:qFormat/>
    <w:rsid w:val="000D7DA0"/>
    <w:pPr>
      <w:autoSpaceDE w:val="0"/>
      <w:autoSpaceDN w:val="0"/>
      <w:ind w:left="155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a9">
    <w:name w:val="Основной текст Знак"/>
    <w:basedOn w:val="a0"/>
    <w:link w:val="a8"/>
    <w:uiPriority w:val="1"/>
    <w:rsid w:val="000D7DA0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8112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12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8112A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unhideWhenUsed/>
    <w:rsid w:val="00B8112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8112A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styleId="a7">
    <w:name w:val="Strong"/>
    <w:uiPriority w:val="22"/>
    <w:qFormat/>
    <w:rsid w:val="001B0CEC"/>
    <w:rPr>
      <w:b/>
      <w:bCs/>
    </w:rPr>
  </w:style>
  <w:style w:type="paragraph" w:styleId="a8">
    <w:name w:val="Body Text"/>
    <w:basedOn w:val="a"/>
    <w:link w:val="a9"/>
    <w:uiPriority w:val="1"/>
    <w:qFormat/>
    <w:rsid w:val="000D7DA0"/>
    <w:pPr>
      <w:autoSpaceDE w:val="0"/>
      <w:autoSpaceDN w:val="0"/>
      <w:ind w:left="155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a9">
    <w:name w:val="Основной текст Знак"/>
    <w:basedOn w:val="a0"/>
    <w:link w:val="a8"/>
    <w:uiPriority w:val="1"/>
    <w:rsid w:val="000D7DA0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1734</Words>
  <Characters>9887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Leysan</dc:creator>
  <cp:keywords/>
  <dc:description/>
  <cp:lastModifiedBy>Rfs</cp:lastModifiedBy>
  <cp:revision>10</cp:revision>
  <dcterms:created xsi:type="dcterms:W3CDTF">2021-10-26T12:21:00Z</dcterms:created>
  <dcterms:modified xsi:type="dcterms:W3CDTF">2023-02-01T13:48:00Z</dcterms:modified>
</cp:coreProperties>
</file>